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91" w:rsidRPr="00761A48" w:rsidRDefault="00DC6D91" w:rsidP="00761A48">
      <w:pPr>
        <w:jc w:val="center"/>
        <w:rPr>
          <w:b/>
          <w:sz w:val="24"/>
          <w:szCs w:val="24"/>
        </w:rPr>
      </w:pPr>
      <w:r w:rsidRPr="00761A48">
        <w:rPr>
          <w:rFonts w:hint="eastAsia"/>
          <w:b/>
          <w:sz w:val="24"/>
          <w:szCs w:val="24"/>
        </w:rPr>
        <w:t>栃木県言語聴覚士会主催</w:t>
      </w:r>
    </w:p>
    <w:p w:rsidR="00DC6D91" w:rsidRDefault="00DC6D91" w:rsidP="00761A48">
      <w:pPr>
        <w:jc w:val="center"/>
        <w:rPr>
          <w:b/>
          <w:sz w:val="24"/>
          <w:szCs w:val="24"/>
        </w:rPr>
      </w:pPr>
      <w:r w:rsidRPr="00761A48">
        <w:rPr>
          <w:rFonts w:hint="eastAsia"/>
          <w:b/>
          <w:sz w:val="24"/>
          <w:szCs w:val="24"/>
        </w:rPr>
        <w:t>令和</w:t>
      </w:r>
      <w:r w:rsidRPr="00761A48">
        <w:rPr>
          <w:b/>
          <w:sz w:val="24"/>
          <w:szCs w:val="24"/>
        </w:rPr>
        <w:t>3</w:t>
      </w:r>
      <w:r w:rsidRPr="00761A48">
        <w:rPr>
          <w:rFonts w:hint="eastAsia"/>
          <w:b/>
          <w:sz w:val="24"/>
          <w:szCs w:val="24"/>
        </w:rPr>
        <w:t>年度　学術研修会</w:t>
      </w:r>
    </w:p>
    <w:p w:rsidR="00DC6D91" w:rsidRDefault="00DC6D91" w:rsidP="00D256D1">
      <w:pPr>
        <w:ind w:firstLineChars="200" w:firstLine="31680"/>
        <w:jc w:val="left"/>
        <w:rPr>
          <w:b/>
          <w:sz w:val="24"/>
          <w:szCs w:val="24"/>
        </w:rPr>
      </w:pPr>
      <w:r>
        <w:rPr>
          <w:rFonts w:hint="eastAsia"/>
          <w:b/>
          <w:sz w:val="24"/>
          <w:szCs w:val="24"/>
        </w:rPr>
        <w:t>プログラム</w:t>
      </w:r>
    </w:p>
    <w:p w:rsidR="00DC6D91" w:rsidRDefault="00DC6D91" w:rsidP="00D256D1">
      <w:pPr>
        <w:ind w:firstLineChars="200" w:firstLine="31680"/>
        <w:jc w:val="left"/>
        <w:rPr>
          <w:b/>
          <w:sz w:val="24"/>
          <w:szCs w:val="24"/>
        </w:rPr>
      </w:pPr>
      <w:r>
        <w:rPr>
          <w:b/>
          <w:sz w:val="24"/>
          <w:szCs w:val="24"/>
        </w:rPr>
        <w:t>9</w:t>
      </w:r>
      <w:r>
        <w:rPr>
          <w:rFonts w:hint="eastAsia"/>
          <w:b/>
          <w:sz w:val="24"/>
          <w:szCs w:val="24"/>
        </w:rPr>
        <w:t>時</w:t>
      </w:r>
      <w:r>
        <w:rPr>
          <w:b/>
          <w:sz w:val="24"/>
          <w:szCs w:val="24"/>
        </w:rPr>
        <w:t>45</w:t>
      </w:r>
      <w:r>
        <w:rPr>
          <w:rFonts w:hint="eastAsia"/>
          <w:b/>
          <w:sz w:val="24"/>
          <w:szCs w:val="24"/>
        </w:rPr>
        <w:t>分～　　受付</w:t>
      </w:r>
    </w:p>
    <w:p w:rsidR="00DC6D91" w:rsidRDefault="00DC6D91" w:rsidP="00D256D1">
      <w:pPr>
        <w:ind w:firstLineChars="200" w:firstLine="31680"/>
        <w:jc w:val="left"/>
        <w:rPr>
          <w:b/>
          <w:sz w:val="24"/>
          <w:szCs w:val="24"/>
        </w:rPr>
      </w:pPr>
      <w:r>
        <w:rPr>
          <w:b/>
          <w:sz w:val="24"/>
          <w:szCs w:val="24"/>
        </w:rPr>
        <w:t>10</w:t>
      </w:r>
      <w:r>
        <w:rPr>
          <w:rFonts w:hint="eastAsia"/>
          <w:b/>
          <w:sz w:val="24"/>
          <w:szCs w:val="24"/>
        </w:rPr>
        <w:t>時～　　　　開会</w:t>
      </w:r>
    </w:p>
    <w:p w:rsidR="00DC6D91" w:rsidRDefault="00DC6D91" w:rsidP="00D256D1">
      <w:pPr>
        <w:ind w:right="2350" w:firstLineChars="200" w:firstLine="31680"/>
        <w:rPr>
          <w:b/>
          <w:sz w:val="24"/>
          <w:szCs w:val="24"/>
        </w:rPr>
      </w:pPr>
      <w:r>
        <w:rPr>
          <w:b/>
          <w:sz w:val="24"/>
          <w:szCs w:val="24"/>
        </w:rPr>
        <w:t>10</w:t>
      </w:r>
      <w:r>
        <w:rPr>
          <w:rFonts w:hint="eastAsia"/>
          <w:b/>
          <w:sz w:val="24"/>
          <w:szCs w:val="24"/>
        </w:rPr>
        <w:t>時</w:t>
      </w:r>
      <w:r>
        <w:rPr>
          <w:b/>
          <w:sz w:val="24"/>
          <w:szCs w:val="24"/>
        </w:rPr>
        <w:t>5</w:t>
      </w:r>
      <w:r>
        <w:rPr>
          <w:rFonts w:hint="eastAsia"/>
          <w:b/>
          <w:sz w:val="24"/>
          <w:szCs w:val="24"/>
        </w:rPr>
        <w:t>分～　　成人の部　　　　　　　　　　座長　幕田　和俊</w:t>
      </w:r>
    </w:p>
    <w:p w:rsidR="00DC6D91" w:rsidRDefault="00DC6D91" w:rsidP="00D256D1">
      <w:pPr>
        <w:ind w:firstLineChars="200" w:firstLine="31680"/>
        <w:jc w:val="left"/>
        <w:rPr>
          <w:b/>
          <w:sz w:val="24"/>
          <w:szCs w:val="24"/>
        </w:rPr>
      </w:pPr>
      <w:r>
        <w:rPr>
          <w:rFonts w:hint="eastAsia"/>
          <w:b/>
          <w:sz w:val="24"/>
          <w:szCs w:val="24"/>
        </w:rPr>
        <w:t xml:space="preserve">１．「記憶障害・病識欠如している症例の独居生活・復職について」　　</w:t>
      </w:r>
    </w:p>
    <w:p w:rsidR="00DC6D91" w:rsidRDefault="00DC6D91" w:rsidP="00FC64DF">
      <w:pPr>
        <w:ind w:right="940"/>
        <w:jc w:val="center"/>
        <w:rPr>
          <w:b/>
          <w:sz w:val="24"/>
          <w:szCs w:val="24"/>
        </w:rPr>
      </w:pPr>
      <w:r>
        <w:rPr>
          <w:rFonts w:hint="eastAsia"/>
          <w:b/>
          <w:sz w:val="24"/>
          <w:szCs w:val="24"/>
        </w:rPr>
        <w:t xml:space="preserve">　　　　　　　　　　　　　栃木県立リハビリテーションセンター　鈴木　敦子</w:t>
      </w:r>
    </w:p>
    <w:p w:rsidR="00DC6D91" w:rsidRDefault="00DC6D91" w:rsidP="00D256D1">
      <w:pPr>
        <w:pStyle w:val="HTMLPreformatted"/>
        <w:shd w:val="clear" w:color="auto" w:fill="FFFFFF"/>
        <w:ind w:firstLineChars="200" w:firstLine="31680"/>
        <w:rPr>
          <w:rFonts w:ascii="游ゴシック Light" w:eastAsia="游ゴシック Light" w:hAnsi="游ゴシック Light" w:cs="Segoe UI"/>
          <w:b/>
          <w:color w:val="242424"/>
          <w:kern w:val="0"/>
          <w:sz w:val="24"/>
          <w:szCs w:val="24"/>
          <w:bdr w:val="none" w:sz="0" w:space="0" w:color="auto" w:frame="1"/>
        </w:rPr>
      </w:pPr>
      <w:r>
        <w:rPr>
          <w:rFonts w:hint="eastAsia"/>
          <w:b/>
          <w:sz w:val="24"/>
          <w:szCs w:val="24"/>
        </w:rPr>
        <w:t>２．「</w:t>
      </w:r>
      <w:r w:rsidRPr="00761A48">
        <w:rPr>
          <w:rFonts w:ascii="游ゴシック Light" w:eastAsia="游ゴシック Light" w:hAnsi="游ゴシック Light" w:cs="Segoe UI" w:hint="eastAsia"/>
          <w:b/>
          <w:color w:val="242424"/>
          <w:kern w:val="0"/>
          <w:sz w:val="21"/>
          <w:szCs w:val="21"/>
          <w:bdr w:val="none" w:sz="0" w:space="0" w:color="auto" w:frame="1"/>
        </w:rPr>
        <w:t>気管カニューレ吸引ラインから酸素を送気して行う直接訓練の多数例による検討</w:t>
      </w:r>
      <w:r w:rsidRPr="00761A48">
        <w:rPr>
          <w:rFonts w:ascii="游ゴシック Light" w:eastAsia="游ゴシック Light" w:hAnsi="游ゴシック Light" w:cs="Segoe UI" w:hint="eastAsia"/>
          <w:b/>
          <w:color w:val="242424"/>
          <w:kern w:val="0"/>
          <w:sz w:val="24"/>
          <w:szCs w:val="24"/>
          <w:bdr w:val="none" w:sz="0" w:space="0" w:color="auto" w:frame="1"/>
        </w:rPr>
        <w:t>」</w:t>
      </w:r>
    </w:p>
    <w:p w:rsidR="00DC6D91" w:rsidRPr="00FC64DF" w:rsidRDefault="00DC6D91" w:rsidP="00D256D1">
      <w:pPr>
        <w:pStyle w:val="HTMLPreformatted"/>
        <w:shd w:val="clear" w:color="auto" w:fill="FFFFFF"/>
        <w:ind w:firstLineChars="900" w:firstLine="31680"/>
        <w:rPr>
          <w:rFonts w:ascii="Segoe UI" w:eastAsia="ＭＳ ゴシック" w:hAnsi="Segoe UI" w:cs="Segoe UI"/>
          <w:color w:val="242424"/>
          <w:kern w:val="0"/>
          <w:szCs w:val="21"/>
        </w:rPr>
      </w:pPr>
      <w:r>
        <w:rPr>
          <w:rFonts w:hint="eastAsia"/>
          <w:b/>
          <w:sz w:val="24"/>
          <w:szCs w:val="24"/>
        </w:rPr>
        <w:t xml:space="preserve">　　　　　　　　　　　　　　　　足利赤十字病院　川島　広明</w:t>
      </w:r>
    </w:p>
    <w:p w:rsidR="00DC6D91" w:rsidRDefault="00DC6D91" w:rsidP="00D256D1">
      <w:pPr>
        <w:ind w:firstLineChars="200" w:firstLine="31680"/>
        <w:jc w:val="left"/>
        <w:rPr>
          <w:b/>
          <w:sz w:val="24"/>
          <w:szCs w:val="24"/>
        </w:rPr>
      </w:pPr>
      <w:r>
        <w:rPr>
          <w:rFonts w:hint="eastAsia"/>
          <w:b/>
          <w:sz w:val="24"/>
          <w:szCs w:val="24"/>
        </w:rPr>
        <w:t>３．「進行性失語の臨床経過」</w:t>
      </w:r>
    </w:p>
    <w:p w:rsidR="00DC6D91" w:rsidRDefault="00DC6D91" w:rsidP="00D256D1">
      <w:pPr>
        <w:ind w:right="940" w:firstLineChars="900" w:firstLine="31680"/>
        <w:rPr>
          <w:b/>
          <w:sz w:val="24"/>
          <w:szCs w:val="24"/>
        </w:rPr>
      </w:pPr>
      <w:r>
        <w:rPr>
          <w:rFonts w:hint="eastAsia"/>
          <w:b/>
          <w:sz w:val="24"/>
          <w:szCs w:val="24"/>
        </w:rPr>
        <w:t xml:space="preserve">　　　　　　　　　　　　　国際医療福祉大学塩谷病院　塙　瑞穂</w:t>
      </w:r>
    </w:p>
    <w:p w:rsidR="00DC6D91" w:rsidRDefault="00DC6D91" w:rsidP="00FC64DF">
      <w:pPr>
        <w:jc w:val="center"/>
        <w:rPr>
          <w:b/>
          <w:sz w:val="24"/>
          <w:szCs w:val="24"/>
        </w:rPr>
      </w:pPr>
      <w:r>
        <w:rPr>
          <w:b/>
          <w:sz w:val="24"/>
          <w:szCs w:val="24"/>
        </w:rPr>
        <w:t>10</w:t>
      </w:r>
      <w:r>
        <w:rPr>
          <w:rFonts w:hint="eastAsia"/>
          <w:b/>
          <w:sz w:val="24"/>
          <w:szCs w:val="24"/>
        </w:rPr>
        <w:t>：</w:t>
      </w:r>
      <w:r>
        <w:rPr>
          <w:b/>
          <w:sz w:val="24"/>
          <w:szCs w:val="24"/>
        </w:rPr>
        <w:t>55</w:t>
      </w:r>
      <w:r>
        <w:rPr>
          <w:rFonts w:hint="eastAsia"/>
          <w:b/>
          <w:sz w:val="24"/>
          <w:szCs w:val="24"/>
        </w:rPr>
        <w:t>分～</w:t>
      </w:r>
      <w:r>
        <w:rPr>
          <w:b/>
          <w:sz w:val="24"/>
          <w:szCs w:val="24"/>
        </w:rPr>
        <w:t>11</w:t>
      </w:r>
      <w:r>
        <w:rPr>
          <w:rFonts w:hint="eastAsia"/>
          <w:b/>
          <w:sz w:val="24"/>
          <w:szCs w:val="24"/>
        </w:rPr>
        <w:t>時</w:t>
      </w:r>
      <w:r>
        <w:rPr>
          <w:b/>
          <w:sz w:val="24"/>
          <w:szCs w:val="24"/>
        </w:rPr>
        <w:t>10</w:t>
      </w:r>
      <w:r>
        <w:rPr>
          <w:rFonts w:hint="eastAsia"/>
          <w:b/>
          <w:sz w:val="24"/>
          <w:szCs w:val="24"/>
        </w:rPr>
        <w:t>分　休憩</w:t>
      </w:r>
    </w:p>
    <w:p w:rsidR="00DC6D91" w:rsidRDefault="00DC6D91" w:rsidP="00D256D1">
      <w:pPr>
        <w:ind w:firstLineChars="200" w:firstLine="31680"/>
        <w:jc w:val="left"/>
        <w:rPr>
          <w:b/>
          <w:sz w:val="24"/>
          <w:szCs w:val="24"/>
        </w:rPr>
      </w:pPr>
      <w:r>
        <w:rPr>
          <w:b/>
          <w:sz w:val="24"/>
          <w:szCs w:val="24"/>
        </w:rPr>
        <w:t>11</w:t>
      </w:r>
      <w:r>
        <w:rPr>
          <w:rFonts w:hint="eastAsia"/>
          <w:b/>
          <w:sz w:val="24"/>
          <w:szCs w:val="24"/>
        </w:rPr>
        <w:t>時</w:t>
      </w:r>
      <w:r>
        <w:rPr>
          <w:b/>
          <w:sz w:val="24"/>
          <w:szCs w:val="24"/>
        </w:rPr>
        <w:t>10</w:t>
      </w:r>
      <w:r>
        <w:rPr>
          <w:rFonts w:hint="eastAsia"/>
          <w:b/>
          <w:sz w:val="24"/>
          <w:szCs w:val="24"/>
        </w:rPr>
        <w:t>分～　小児の部　　　　　　　　　　座長　未定</w:t>
      </w:r>
    </w:p>
    <w:p w:rsidR="00DC6D91" w:rsidRDefault="00DC6D91" w:rsidP="00D256D1">
      <w:pPr>
        <w:ind w:firstLineChars="200" w:firstLine="31680"/>
        <w:jc w:val="left"/>
        <w:rPr>
          <w:b/>
          <w:sz w:val="24"/>
          <w:szCs w:val="24"/>
        </w:rPr>
      </w:pPr>
      <w:r>
        <w:rPr>
          <w:rFonts w:hint="eastAsia"/>
          <w:b/>
          <w:sz w:val="24"/>
          <w:szCs w:val="24"/>
        </w:rPr>
        <w:t>４．「構音障害を伴う児の</w:t>
      </w:r>
      <w:bookmarkStart w:id="0" w:name="_GoBack"/>
      <w:bookmarkEnd w:id="0"/>
      <w:r>
        <w:rPr>
          <w:rFonts w:hint="eastAsia"/>
          <w:b/>
          <w:sz w:val="24"/>
          <w:szCs w:val="24"/>
        </w:rPr>
        <w:t>音韻の発達経過」</w:t>
      </w:r>
    </w:p>
    <w:p w:rsidR="00DC6D91" w:rsidRDefault="00DC6D91" w:rsidP="00761A48">
      <w:pPr>
        <w:jc w:val="left"/>
        <w:rPr>
          <w:b/>
          <w:sz w:val="24"/>
          <w:szCs w:val="24"/>
        </w:rPr>
      </w:pPr>
      <w:r>
        <w:rPr>
          <w:rFonts w:hint="eastAsia"/>
          <w:b/>
          <w:sz w:val="24"/>
          <w:szCs w:val="24"/>
        </w:rPr>
        <w:t xml:space="preserve">　　　　　　　　　　　　　　　　　栃木県立リハビリテーションセンター　佐藤　文子</w:t>
      </w:r>
    </w:p>
    <w:p w:rsidR="00DC6D91" w:rsidRDefault="00DC6D91" w:rsidP="00D256D1">
      <w:pPr>
        <w:ind w:firstLineChars="200" w:firstLine="31680"/>
        <w:jc w:val="left"/>
        <w:rPr>
          <w:b/>
          <w:sz w:val="24"/>
          <w:szCs w:val="24"/>
        </w:rPr>
      </w:pPr>
      <w:r>
        <w:rPr>
          <w:rFonts w:hint="eastAsia"/>
          <w:b/>
          <w:sz w:val="24"/>
          <w:szCs w:val="24"/>
        </w:rPr>
        <w:t>５．「演題未定」</w:t>
      </w:r>
    </w:p>
    <w:p w:rsidR="00DC6D91" w:rsidRDefault="00DC6D91" w:rsidP="00761A48">
      <w:pPr>
        <w:jc w:val="left"/>
        <w:rPr>
          <w:b/>
          <w:sz w:val="24"/>
          <w:szCs w:val="24"/>
        </w:rPr>
      </w:pPr>
      <w:r>
        <w:rPr>
          <w:rFonts w:hint="eastAsia"/>
          <w:b/>
          <w:sz w:val="24"/>
          <w:szCs w:val="24"/>
        </w:rPr>
        <w:t xml:space="preserve">　　　　　　　　　　　　　　　　　栃木県立リハビリテーションセンター　赤沼　千佳</w:t>
      </w:r>
    </w:p>
    <w:p w:rsidR="00DC6D91" w:rsidRDefault="00DC6D91" w:rsidP="00761A48">
      <w:pPr>
        <w:jc w:val="left"/>
        <w:rPr>
          <w:b/>
          <w:sz w:val="24"/>
          <w:szCs w:val="24"/>
        </w:rPr>
      </w:pPr>
    </w:p>
    <w:p w:rsidR="00DC6D91" w:rsidRDefault="00DC6D91" w:rsidP="00D256D1">
      <w:pPr>
        <w:ind w:firstLineChars="300" w:firstLine="31680"/>
        <w:jc w:val="left"/>
        <w:rPr>
          <w:b/>
          <w:sz w:val="24"/>
          <w:szCs w:val="24"/>
        </w:rPr>
      </w:pPr>
      <w:r>
        <w:rPr>
          <w:rFonts w:hint="eastAsia"/>
          <w:b/>
          <w:sz w:val="24"/>
          <w:szCs w:val="24"/>
        </w:rPr>
        <w:t>※</w:t>
      </w:r>
      <w:r>
        <w:rPr>
          <w:b/>
          <w:sz w:val="24"/>
          <w:szCs w:val="24"/>
        </w:rPr>
        <w:t>1</w:t>
      </w:r>
      <w:r>
        <w:rPr>
          <w:rFonts w:hint="eastAsia"/>
          <w:b/>
          <w:sz w:val="24"/>
          <w:szCs w:val="24"/>
        </w:rPr>
        <w:t>演題ごと質疑・応答を入れて</w:t>
      </w:r>
      <w:r>
        <w:rPr>
          <w:b/>
          <w:sz w:val="24"/>
          <w:szCs w:val="24"/>
        </w:rPr>
        <w:t>15</w:t>
      </w:r>
      <w:r>
        <w:rPr>
          <w:rFonts w:hint="eastAsia"/>
          <w:b/>
          <w:sz w:val="24"/>
          <w:szCs w:val="24"/>
        </w:rPr>
        <w:t>分を考えております。</w:t>
      </w:r>
    </w:p>
    <w:p w:rsidR="00DC6D91" w:rsidRDefault="00DC6D91" w:rsidP="00761A48">
      <w:pPr>
        <w:jc w:val="left"/>
        <w:rPr>
          <w:b/>
          <w:sz w:val="24"/>
          <w:szCs w:val="24"/>
        </w:rPr>
      </w:pPr>
    </w:p>
    <w:p w:rsidR="00DC6D91" w:rsidRDefault="00DC6D91" w:rsidP="00761A48">
      <w:pPr>
        <w:jc w:val="left"/>
        <w:rPr>
          <w:b/>
          <w:sz w:val="24"/>
          <w:szCs w:val="24"/>
        </w:rPr>
      </w:pPr>
    </w:p>
    <w:p w:rsidR="00DC6D91" w:rsidRDefault="00DC6D91" w:rsidP="00761A48">
      <w:pPr>
        <w:jc w:val="left"/>
        <w:rPr>
          <w:b/>
          <w:szCs w:val="21"/>
        </w:rPr>
      </w:pPr>
      <w:r>
        <w:rPr>
          <w:rFonts w:hint="eastAsia"/>
          <w:b/>
          <w:szCs w:val="21"/>
        </w:rPr>
        <w:t>・事務連絡</w:t>
      </w:r>
    </w:p>
    <w:p w:rsidR="00DC6D91" w:rsidRDefault="00DC6D91" w:rsidP="00761A48">
      <w:pPr>
        <w:jc w:val="left"/>
        <w:rPr>
          <w:b/>
          <w:szCs w:val="21"/>
        </w:rPr>
      </w:pPr>
      <w:r>
        <w:rPr>
          <w:rFonts w:hint="eastAsia"/>
          <w:b/>
          <w:szCs w:val="21"/>
        </w:rPr>
        <w:t>当日のパスワードと</w:t>
      </w:r>
      <w:r>
        <w:rPr>
          <w:b/>
          <w:szCs w:val="21"/>
        </w:rPr>
        <w:t>ID</w:t>
      </w:r>
      <w:r>
        <w:rPr>
          <w:rFonts w:hint="eastAsia"/>
          <w:b/>
          <w:szCs w:val="21"/>
        </w:rPr>
        <w:t>は下記の通りです。</w:t>
      </w:r>
    </w:p>
    <w:p w:rsidR="00DC6D91" w:rsidRDefault="00DC6D91" w:rsidP="00761A48">
      <w:pPr>
        <w:jc w:val="left"/>
        <w:rPr>
          <w:b/>
          <w:szCs w:val="21"/>
        </w:rPr>
      </w:pPr>
      <w:r>
        <w:rPr>
          <w:rFonts w:hint="eastAsia"/>
          <w:b/>
          <w:szCs w:val="21"/>
        </w:rPr>
        <w:t>当日参加は可能ですが、事前の連絡が無い方はポイントはつきません。</w:t>
      </w:r>
    </w:p>
    <w:p w:rsidR="00DC6D91" w:rsidRDefault="00DC6D91" w:rsidP="00761A48">
      <w:pPr>
        <w:jc w:val="left"/>
        <w:rPr>
          <w:b/>
          <w:szCs w:val="21"/>
        </w:rPr>
      </w:pPr>
    </w:p>
    <w:p w:rsidR="00DC6D91" w:rsidRPr="00FC64DF" w:rsidRDefault="00DC6D91" w:rsidP="00FC64DF">
      <w:pPr>
        <w:widowControl/>
        <w:shd w:val="clear" w:color="auto" w:fill="EBE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474747"/>
          <w:kern w:val="0"/>
          <w:sz w:val="20"/>
          <w:szCs w:val="20"/>
          <w:bdr w:val="none" w:sz="0" w:space="0" w:color="auto" w:frame="1"/>
        </w:rPr>
      </w:pPr>
      <w:r w:rsidRPr="00FC64DF">
        <w:rPr>
          <w:rFonts w:ascii="Segoe UI" w:eastAsia="ＭＳ ゴシック" w:hAnsi="Segoe UI" w:cs="Segoe UI" w:hint="eastAsia"/>
          <w:color w:val="474747"/>
          <w:kern w:val="0"/>
          <w:sz w:val="20"/>
          <w:szCs w:val="20"/>
          <w:bdr w:val="none" w:sz="0" w:space="0" w:color="auto" w:frame="1"/>
        </w:rPr>
        <w:t>時間</w:t>
      </w:r>
      <w:r w:rsidRPr="00FC64DF">
        <w:rPr>
          <w:rFonts w:ascii="Segoe UI" w:eastAsia="ＭＳ ゴシック" w:hAnsi="Segoe UI" w:cs="Segoe UI"/>
          <w:color w:val="474747"/>
          <w:kern w:val="0"/>
          <w:sz w:val="20"/>
          <w:szCs w:val="20"/>
          <w:bdr w:val="none" w:sz="0" w:space="0" w:color="auto" w:frame="1"/>
        </w:rPr>
        <w:t>: 2021</w:t>
      </w:r>
      <w:r w:rsidRPr="00FC64DF">
        <w:rPr>
          <w:rFonts w:ascii="Segoe UI" w:eastAsia="ＭＳ ゴシック" w:hAnsi="Segoe UI" w:cs="Segoe UI" w:hint="eastAsia"/>
          <w:color w:val="474747"/>
          <w:kern w:val="0"/>
          <w:sz w:val="20"/>
          <w:szCs w:val="20"/>
          <w:bdr w:val="none" w:sz="0" w:space="0" w:color="auto" w:frame="1"/>
        </w:rPr>
        <w:t>年</w:t>
      </w:r>
      <w:r w:rsidRPr="00FC64DF">
        <w:rPr>
          <w:rFonts w:ascii="Segoe UI" w:eastAsia="ＭＳ ゴシック" w:hAnsi="Segoe UI" w:cs="Segoe UI"/>
          <w:color w:val="474747"/>
          <w:kern w:val="0"/>
          <w:sz w:val="20"/>
          <w:szCs w:val="20"/>
          <w:bdr w:val="none" w:sz="0" w:space="0" w:color="auto" w:frame="1"/>
        </w:rPr>
        <w:t>11</w:t>
      </w:r>
      <w:r w:rsidRPr="00FC64DF">
        <w:rPr>
          <w:rFonts w:ascii="Segoe UI" w:eastAsia="ＭＳ ゴシック" w:hAnsi="Segoe UI" w:cs="Segoe UI" w:hint="eastAsia"/>
          <w:color w:val="474747"/>
          <w:kern w:val="0"/>
          <w:sz w:val="20"/>
          <w:szCs w:val="20"/>
          <w:bdr w:val="none" w:sz="0" w:space="0" w:color="auto" w:frame="1"/>
        </w:rPr>
        <w:t>月</w:t>
      </w:r>
      <w:r w:rsidRPr="00FC64DF">
        <w:rPr>
          <w:rFonts w:ascii="Segoe UI" w:eastAsia="ＭＳ ゴシック" w:hAnsi="Segoe UI" w:cs="Segoe UI"/>
          <w:color w:val="474747"/>
          <w:kern w:val="0"/>
          <w:sz w:val="20"/>
          <w:szCs w:val="20"/>
          <w:bdr w:val="none" w:sz="0" w:space="0" w:color="auto" w:frame="1"/>
        </w:rPr>
        <w:t>21</w:t>
      </w:r>
      <w:r w:rsidRPr="00FC64DF">
        <w:rPr>
          <w:rFonts w:ascii="Segoe UI" w:eastAsia="ＭＳ ゴシック" w:hAnsi="Segoe UI" w:cs="Segoe UI" w:hint="eastAsia"/>
          <w:color w:val="474747"/>
          <w:kern w:val="0"/>
          <w:sz w:val="20"/>
          <w:szCs w:val="20"/>
          <w:bdr w:val="none" w:sz="0" w:space="0" w:color="auto" w:frame="1"/>
        </w:rPr>
        <w:t>日</w:t>
      </w:r>
      <w:r w:rsidRPr="00FC64DF">
        <w:rPr>
          <w:rFonts w:ascii="Segoe UI" w:eastAsia="ＭＳ ゴシック" w:hAnsi="Segoe UI" w:cs="Segoe UI"/>
          <w:color w:val="474747"/>
          <w:kern w:val="0"/>
          <w:sz w:val="20"/>
          <w:szCs w:val="20"/>
          <w:bdr w:val="none" w:sz="0" w:space="0" w:color="auto" w:frame="1"/>
        </w:rPr>
        <w:t xml:space="preserve"> 09:30 AM </w:t>
      </w:r>
      <w:r w:rsidRPr="00FC64DF">
        <w:rPr>
          <w:rFonts w:ascii="Segoe UI" w:eastAsia="ＭＳ ゴシック" w:hAnsi="Segoe UI" w:cs="Segoe UI" w:hint="eastAsia"/>
          <w:color w:val="474747"/>
          <w:kern w:val="0"/>
          <w:sz w:val="20"/>
          <w:szCs w:val="20"/>
          <w:bdr w:val="none" w:sz="0" w:space="0" w:color="auto" w:frame="1"/>
        </w:rPr>
        <w:t>大阪、札幌、東京</w:t>
      </w:r>
    </w:p>
    <w:p w:rsidR="00DC6D91" w:rsidRPr="00FC64DF" w:rsidRDefault="00DC6D91" w:rsidP="00FC64DF">
      <w:pPr>
        <w:widowControl/>
        <w:shd w:val="clear" w:color="auto" w:fill="EBE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474747"/>
          <w:kern w:val="0"/>
          <w:sz w:val="20"/>
          <w:szCs w:val="20"/>
          <w:bdr w:val="none" w:sz="0" w:space="0" w:color="auto" w:frame="1"/>
        </w:rPr>
      </w:pPr>
      <w:r w:rsidRPr="00FC64DF">
        <w:rPr>
          <w:rFonts w:ascii="Segoe UI" w:eastAsia="ＭＳ ゴシック" w:hAnsi="Segoe UI" w:cs="Segoe UI"/>
          <w:color w:val="474747"/>
          <w:kern w:val="0"/>
          <w:sz w:val="20"/>
          <w:szCs w:val="20"/>
          <w:bdr w:val="none" w:sz="0" w:space="0" w:color="auto" w:frame="1"/>
        </w:rPr>
        <w:t>Zoom</w:t>
      </w:r>
      <w:r w:rsidRPr="00FC64DF">
        <w:rPr>
          <w:rFonts w:ascii="Segoe UI" w:eastAsia="ＭＳ ゴシック" w:hAnsi="Segoe UI" w:cs="Segoe UI" w:hint="eastAsia"/>
          <w:color w:val="474747"/>
          <w:kern w:val="0"/>
          <w:sz w:val="20"/>
          <w:szCs w:val="20"/>
          <w:bdr w:val="none" w:sz="0" w:space="0" w:color="auto" w:frame="1"/>
        </w:rPr>
        <w:t>ミーティングに参加する</w:t>
      </w:r>
    </w:p>
    <w:p w:rsidR="00DC6D91" w:rsidRPr="00FC64DF" w:rsidRDefault="00DC6D91" w:rsidP="00FC64DF">
      <w:pPr>
        <w:widowControl/>
        <w:shd w:val="clear" w:color="auto" w:fill="EBE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474747"/>
          <w:kern w:val="0"/>
          <w:sz w:val="20"/>
          <w:szCs w:val="20"/>
          <w:bdr w:val="none" w:sz="0" w:space="0" w:color="auto" w:frame="1"/>
        </w:rPr>
      </w:pPr>
      <w:hyperlink r:id="rId4" w:tgtFrame="_blank" w:tooltip="https://zoom.us/j/95876588380" w:history="1">
        <w:r w:rsidRPr="00FC64DF">
          <w:rPr>
            <w:rFonts w:ascii="Segoe UI" w:eastAsia="ＭＳ ゴシック" w:hAnsi="Segoe UI" w:cs="Segoe UI"/>
            <w:color w:val="1A50B7"/>
            <w:kern w:val="0"/>
            <w:sz w:val="20"/>
            <w:szCs w:val="20"/>
            <w:u w:val="single"/>
            <w:bdr w:val="none" w:sz="0" w:space="0" w:color="auto" w:frame="1"/>
          </w:rPr>
          <w:t>https://zoom.us/j/95876588380</w:t>
        </w:r>
      </w:hyperlink>
    </w:p>
    <w:p w:rsidR="00DC6D91" w:rsidRPr="00FC64DF" w:rsidRDefault="00DC6D91" w:rsidP="00FC64DF">
      <w:pPr>
        <w:widowControl/>
        <w:shd w:val="clear" w:color="auto" w:fill="EBE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474747"/>
          <w:kern w:val="0"/>
          <w:sz w:val="20"/>
          <w:szCs w:val="20"/>
          <w:bdr w:val="none" w:sz="0" w:space="0" w:color="auto" w:frame="1"/>
        </w:rPr>
      </w:pPr>
      <w:r w:rsidRPr="00FC64DF">
        <w:rPr>
          <w:rFonts w:ascii="Segoe UI" w:eastAsia="ＭＳ ゴシック" w:hAnsi="Segoe UI" w:cs="Segoe UI" w:hint="eastAsia"/>
          <w:color w:val="474747"/>
          <w:kern w:val="0"/>
          <w:sz w:val="20"/>
          <w:szCs w:val="20"/>
          <w:bdr w:val="none" w:sz="0" w:space="0" w:color="auto" w:frame="1"/>
        </w:rPr>
        <w:t>ミーティング</w:t>
      </w:r>
      <w:r w:rsidRPr="00FC64DF">
        <w:rPr>
          <w:rFonts w:ascii="Segoe UI" w:eastAsia="ＭＳ ゴシック" w:hAnsi="Segoe UI" w:cs="Segoe UI"/>
          <w:color w:val="474747"/>
          <w:kern w:val="0"/>
          <w:sz w:val="20"/>
          <w:szCs w:val="20"/>
          <w:bdr w:val="none" w:sz="0" w:space="0" w:color="auto" w:frame="1"/>
        </w:rPr>
        <w:t>ID: 958 7658 8380</w:t>
      </w:r>
    </w:p>
    <w:p w:rsidR="00DC6D91" w:rsidRPr="00FC64DF" w:rsidRDefault="00DC6D91" w:rsidP="00FC64DF">
      <w:pPr>
        <w:widowControl/>
        <w:shd w:val="clear" w:color="auto" w:fill="EBE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474747"/>
          <w:kern w:val="0"/>
          <w:sz w:val="20"/>
          <w:szCs w:val="20"/>
        </w:rPr>
      </w:pPr>
      <w:r w:rsidRPr="00FC64DF">
        <w:rPr>
          <w:rFonts w:ascii="Segoe UI" w:eastAsia="ＭＳ ゴシック" w:hAnsi="Segoe UI" w:cs="Segoe UI" w:hint="eastAsia"/>
          <w:color w:val="474747"/>
          <w:kern w:val="0"/>
          <w:sz w:val="20"/>
          <w:szCs w:val="20"/>
          <w:bdr w:val="none" w:sz="0" w:space="0" w:color="auto" w:frame="1"/>
        </w:rPr>
        <w:t>パスコード</w:t>
      </w:r>
      <w:r w:rsidRPr="00FC64DF">
        <w:rPr>
          <w:rFonts w:ascii="Segoe UI" w:eastAsia="ＭＳ ゴシック" w:hAnsi="Segoe UI" w:cs="Segoe UI"/>
          <w:color w:val="474747"/>
          <w:kern w:val="0"/>
          <w:sz w:val="20"/>
          <w:szCs w:val="20"/>
          <w:bdr w:val="none" w:sz="0" w:space="0" w:color="auto" w:frame="1"/>
        </w:rPr>
        <w:t>: tochi1121</w:t>
      </w:r>
    </w:p>
    <w:p w:rsidR="00DC6D91" w:rsidRPr="00FC64DF" w:rsidRDefault="00DC6D91" w:rsidP="00761A48">
      <w:pPr>
        <w:jc w:val="left"/>
        <w:rPr>
          <w:b/>
          <w:szCs w:val="21"/>
        </w:rPr>
      </w:pPr>
    </w:p>
    <w:sectPr w:rsidR="00DC6D91" w:rsidRPr="00FC64DF" w:rsidSect="00FC64D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游明朝">
    <w:altName w:val="ＭＳ 明朝"/>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panose1 w:val="00000000000000000000"/>
    <w:charset w:val="80"/>
    <w:family w:val="modern"/>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A48"/>
    <w:rsid w:val="00181B62"/>
    <w:rsid w:val="002B4D64"/>
    <w:rsid w:val="00761A48"/>
    <w:rsid w:val="00B94C1F"/>
    <w:rsid w:val="00D256D1"/>
    <w:rsid w:val="00D867CA"/>
    <w:rsid w:val="00DC6D91"/>
    <w:rsid w:val="00EB6116"/>
    <w:rsid w:val="00FC64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761A4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61A4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4621076">
      <w:marLeft w:val="0"/>
      <w:marRight w:val="0"/>
      <w:marTop w:val="0"/>
      <w:marBottom w:val="0"/>
      <w:divBdr>
        <w:top w:val="none" w:sz="0" w:space="0" w:color="auto"/>
        <w:left w:val="none" w:sz="0" w:space="0" w:color="auto"/>
        <w:bottom w:val="none" w:sz="0" w:space="0" w:color="auto"/>
        <w:right w:val="none" w:sz="0" w:space="0" w:color="auto"/>
      </w:divBdr>
    </w:div>
    <w:div w:id="1054621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5876588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栃木県言語聴覚士会主催</dc:title>
  <dc:subject/>
  <dc:creator>Windows ユーザー</dc:creator>
  <cp:keywords/>
  <dc:description/>
  <cp:lastModifiedBy>Dyna2006</cp:lastModifiedBy>
  <cp:revision>2</cp:revision>
  <dcterms:created xsi:type="dcterms:W3CDTF">2021-11-16T00:02:00Z</dcterms:created>
  <dcterms:modified xsi:type="dcterms:W3CDTF">2021-11-16T00:02:00Z</dcterms:modified>
</cp:coreProperties>
</file>